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E5" w:rsidRDefault="00FA71E5" w:rsidP="00FA71E5">
      <w:pPr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Zielona Góra,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15.07.2026 r. </w:t>
      </w: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D91E2D" w:rsidRPr="00D91E2D" w:rsidRDefault="00D91E2D" w:rsidP="00D91E2D">
      <w:pPr>
        <w:spacing w:after="200" w:line="276" w:lineRule="auto"/>
        <w:rPr>
          <w:rFonts w:ascii="Arial" w:eastAsiaTheme="minorHAnsi" w:hAnsi="Arial" w:cs="Arial"/>
          <w:b/>
          <w:bCs/>
          <w:sz w:val="24"/>
          <w:szCs w:val="24"/>
        </w:rPr>
      </w:pPr>
      <w:r w:rsidRPr="00D91E2D">
        <w:rPr>
          <w:rFonts w:ascii="Arial" w:eastAsiaTheme="minorHAnsi" w:hAnsi="Arial" w:cs="Arial"/>
          <w:b/>
          <w:bCs/>
          <w:sz w:val="24"/>
          <w:szCs w:val="24"/>
        </w:rPr>
        <w:t>ROPS.III.5.3.4.2026</w:t>
      </w: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OSZACOWANIE WARTOŚCI ZAMÓWIENIA</w:t>
      </w: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A71E5" w:rsidRDefault="00FA71E5" w:rsidP="00FA71E5">
      <w:p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Regionalny Ośrodek Polityki Społecznej w Zielonej Górze w ramach oszacowania wartości zamówienia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zaprasza do przesyłania wstępnej kalkulacji kosztów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na </w:t>
      </w:r>
      <w:r w:rsidRPr="00FA71E5">
        <w:rPr>
          <w:rFonts w:ascii="Arial" w:hAnsi="Arial" w:cs="Arial"/>
          <w:bCs/>
          <w:i/>
          <w:iCs/>
          <w:sz w:val="24"/>
          <w:szCs w:val="24"/>
        </w:rPr>
        <w:t xml:space="preserve">Diagnostykę zaburzeń </w:t>
      </w:r>
      <w:proofErr w:type="spellStart"/>
      <w:r w:rsidRPr="00FA71E5">
        <w:rPr>
          <w:rFonts w:ascii="Arial" w:hAnsi="Arial" w:cs="Arial"/>
          <w:bCs/>
          <w:i/>
          <w:iCs/>
          <w:sz w:val="24"/>
          <w:szCs w:val="24"/>
        </w:rPr>
        <w:t>neurorozwojowych</w:t>
      </w:r>
      <w:proofErr w:type="spellEnd"/>
      <w:r w:rsidRPr="00FA71E5">
        <w:rPr>
          <w:rFonts w:ascii="Arial" w:hAnsi="Arial" w:cs="Arial"/>
          <w:bCs/>
          <w:i/>
          <w:iCs/>
          <w:sz w:val="24"/>
          <w:szCs w:val="24"/>
        </w:rPr>
        <w:t xml:space="preserve"> u dzieci</w:t>
      </w:r>
      <w:r>
        <w:rPr>
          <w:rFonts w:ascii="Arial" w:hAnsi="Arial" w:cs="Arial"/>
          <w:bCs/>
          <w:iCs/>
          <w:sz w:val="24"/>
          <w:szCs w:val="24"/>
        </w:rPr>
        <w:t>, zadanie realizowane w ramach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projektu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pn.: </w:t>
      </w:r>
      <w:r w:rsidRPr="00FA71E5">
        <w:rPr>
          <w:rFonts w:ascii="Arial" w:eastAsia="Times New Roman" w:hAnsi="Arial" w:cs="Arial"/>
          <w:sz w:val="24"/>
          <w:szCs w:val="24"/>
          <w:lang w:eastAsia="pl-PL"/>
        </w:rPr>
        <w:t xml:space="preserve">„Atlasy </w:t>
      </w:r>
      <w:proofErr w:type="spellStart"/>
      <w:r w:rsidRPr="00FA71E5">
        <w:rPr>
          <w:rFonts w:ascii="Arial" w:eastAsia="Times New Roman" w:hAnsi="Arial" w:cs="Arial"/>
          <w:sz w:val="24"/>
          <w:szCs w:val="24"/>
          <w:lang w:eastAsia="pl-PL"/>
        </w:rPr>
        <w:t>neurorozwoju</w:t>
      </w:r>
      <w:proofErr w:type="spellEnd"/>
      <w:r w:rsidRPr="00FA71E5">
        <w:rPr>
          <w:rFonts w:ascii="Arial" w:eastAsia="Times New Roman" w:hAnsi="Arial" w:cs="Arial"/>
          <w:sz w:val="24"/>
          <w:szCs w:val="24"/>
          <w:lang w:eastAsia="pl-PL"/>
        </w:rPr>
        <w:t>. Diagnostyka dla dzieci w piec</w:t>
      </w:r>
      <w:r>
        <w:rPr>
          <w:rFonts w:ascii="Arial" w:eastAsia="Times New Roman" w:hAnsi="Arial" w:cs="Arial"/>
          <w:sz w:val="24"/>
          <w:szCs w:val="24"/>
          <w:lang w:eastAsia="pl-PL"/>
        </w:rPr>
        <w:t>zy zastępczej” współfinansowanym</w:t>
      </w:r>
      <w:r w:rsidRPr="00FA71E5">
        <w:rPr>
          <w:rFonts w:ascii="Arial" w:eastAsia="Times New Roman" w:hAnsi="Arial" w:cs="Arial"/>
          <w:sz w:val="24"/>
          <w:szCs w:val="24"/>
          <w:lang w:eastAsia="pl-PL"/>
        </w:rPr>
        <w:t xml:space="preserve"> ze środków Europejskiego Funduszu Społecznego Plus (EFS+) w ramach programu Fundu</w:t>
      </w:r>
      <w:r w:rsidR="00FF50AC">
        <w:rPr>
          <w:rFonts w:ascii="Arial" w:eastAsia="Times New Roman" w:hAnsi="Arial" w:cs="Arial"/>
          <w:sz w:val="24"/>
          <w:szCs w:val="24"/>
          <w:lang w:eastAsia="pl-PL"/>
        </w:rPr>
        <w:t xml:space="preserve">sze Europejskie dla Lubuskiego </w:t>
      </w:r>
      <w:r w:rsidRPr="00FA71E5">
        <w:rPr>
          <w:rFonts w:ascii="Arial" w:eastAsia="Times New Roman" w:hAnsi="Arial" w:cs="Arial"/>
          <w:sz w:val="24"/>
          <w:szCs w:val="24"/>
          <w:lang w:eastAsia="pl-PL"/>
        </w:rPr>
        <w:t>2021-2027 (Działanie 6.13: Usługi społeczne i zdrowotne)</w:t>
      </w:r>
      <w:r w:rsidR="00FF50A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FA71E5" w:rsidRDefault="00FA71E5" w:rsidP="00FA71E5">
      <w:p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A71E5">
        <w:rPr>
          <w:rFonts w:ascii="Arial" w:eastAsia="Times New Roman" w:hAnsi="Arial" w:cs="Arial"/>
          <w:sz w:val="24"/>
          <w:szCs w:val="24"/>
          <w:lang w:eastAsia="pl-PL"/>
        </w:rPr>
        <w:t xml:space="preserve">Przedmiot zamówienia obejmuje przeprowadzenie diagnozy dzieci z pieczy zastępczej w wieku od 0 do 7 lat, mieszkających na terenie województwa lubuskiego. Diagnoza zostanie przeprowadzona przez trzech specjalistów: psychologa, terapeutę SI oraz </w:t>
      </w:r>
      <w:proofErr w:type="spellStart"/>
      <w:r w:rsidRPr="00FA71E5">
        <w:rPr>
          <w:rFonts w:ascii="Arial" w:eastAsia="Times New Roman" w:hAnsi="Arial" w:cs="Arial"/>
          <w:sz w:val="24"/>
          <w:szCs w:val="24"/>
          <w:lang w:eastAsia="pl-PL"/>
        </w:rPr>
        <w:t>neurologopedę</w:t>
      </w:r>
      <w:proofErr w:type="spellEnd"/>
      <w:r w:rsidRPr="00FA71E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2"/>
          <w:sz w:val="24"/>
          <w:szCs w:val="24"/>
          <w:highlight w:val="yellow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I. Opis przedmiotu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stanowi załącznik</w:t>
      </w:r>
      <w:r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 xml:space="preserve"> nr 1.</w:t>
      </w: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II. Wstępną kalkulację kosztów z podaniem ceny netto oraz ceny brutto za całość usługi</w:t>
      </w:r>
      <w:r w:rsidR="00FF50A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oraz podaniem ceny netto oraz ceny brutto na godzinę konsultacji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prosimy sporządzić na załączonym Formularzu oszacowania</w:t>
      </w:r>
      <w:r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 – </w:t>
      </w:r>
      <w:r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>załącznik nr 2</w:t>
      </w:r>
      <w:r>
        <w:rPr>
          <w:rFonts w:ascii="Arial" w:eastAsia="Times New Roman" w:hAnsi="Arial" w:cs="Arial"/>
          <w:kern w:val="2"/>
          <w:sz w:val="24"/>
          <w:szCs w:val="24"/>
          <w:lang w:eastAsia="ar-SA"/>
        </w:rPr>
        <w:t>.</w:t>
      </w: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III.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Wstępną kalkulację kosztów należy przesłać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wersji elektronicznej do dnia </w:t>
      </w:r>
      <w:r w:rsidR="00FF50A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22.07.2027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.,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adres e-mail</w:t>
      </w:r>
      <w:r>
        <w:rPr>
          <w:rFonts w:ascii="Arial" w:eastAsia="Times New Roman" w:hAnsi="Arial" w:cs="Arial"/>
          <w:color w:val="0000FF"/>
          <w:sz w:val="24"/>
          <w:szCs w:val="24"/>
          <w:lang w:eastAsia="pl-PL"/>
        </w:rPr>
        <w:t xml:space="preserve">: </w:t>
      </w:r>
      <w:hyperlink r:id="rId7" w:history="1">
        <w:r w:rsidR="00FF50AC" w:rsidRPr="00A4267C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a.dorocka@rops.lubuskie.pl</w:t>
        </w:r>
      </w:hyperlink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Dodatkowe informacje można uzyskać pod numerem tel.: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68 323 18 87.</w:t>
      </w: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A71E5" w:rsidRDefault="00FA71E5" w:rsidP="00FA71E5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IV. Zamawiający informuje, że przesłana wycena nie jest wiążąca dla Zamawiającego i nie stanowi podstaw do zawarcia umowy.</w:t>
      </w:r>
    </w:p>
    <w:p w:rsidR="00B4050D" w:rsidRDefault="00B4050D"/>
    <w:sectPr w:rsidR="00B405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30F" w:rsidRDefault="005E030F" w:rsidP="00D91E2D">
      <w:pPr>
        <w:spacing w:after="0" w:line="240" w:lineRule="auto"/>
      </w:pPr>
      <w:r>
        <w:separator/>
      </w:r>
    </w:p>
  </w:endnote>
  <w:endnote w:type="continuationSeparator" w:id="0">
    <w:p w:rsidR="005E030F" w:rsidRDefault="005E030F" w:rsidP="00D91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30F" w:rsidRDefault="005E030F" w:rsidP="00D91E2D">
      <w:pPr>
        <w:spacing w:after="0" w:line="240" w:lineRule="auto"/>
      </w:pPr>
      <w:r>
        <w:separator/>
      </w:r>
    </w:p>
  </w:footnote>
  <w:footnote w:type="continuationSeparator" w:id="0">
    <w:p w:rsidR="005E030F" w:rsidRDefault="005E030F" w:rsidP="00D91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E2D" w:rsidRDefault="00D91E2D" w:rsidP="00D91E2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7947EA1" wp14:editId="66CA8D60">
          <wp:extent cx="5752408" cy="457200"/>
          <wp:effectExtent l="0" t="0" r="692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2408" cy="45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D91E2D" w:rsidRDefault="00D91E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1E5"/>
    <w:rsid w:val="005E030F"/>
    <w:rsid w:val="0080313D"/>
    <w:rsid w:val="00B4050D"/>
    <w:rsid w:val="00D91E2D"/>
    <w:rsid w:val="00FA71E5"/>
    <w:rsid w:val="00FF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71E5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71E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1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E2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91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E2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E2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71E5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71E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1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E2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91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E2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E2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dorocka@rops.lubuskie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a.dorocka</dc:creator>
  <cp:lastModifiedBy>a.dorocka</cp:lastModifiedBy>
  <cp:revision>2</cp:revision>
  <dcterms:created xsi:type="dcterms:W3CDTF">2026-07-15T09:06:00Z</dcterms:created>
  <dcterms:modified xsi:type="dcterms:W3CDTF">2026-07-15T09:35:00Z</dcterms:modified>
</cp:coreProperties>
</file>